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09C6" w:rsidRPr="006D0ED1" w:rsidRDefault="002F09C6" w:rsidP="002F09C6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6D0ED1">
        <w:rPr>
          <w:rFonts w:ascii="Times New Roman" w:hAnsi="Times New Roman" w:cs="Times New Roman"/>
          <w:b/>
          <w:sz w:val="28"/>
          <w:szCs w:val="28"/>
        </w:rPr>
        <w:t>СРАВНИТЕЛЬНАЯ ТАБЛИЦА</w:t>
      </w:r>
    </w:p>
    <w:p w:rsidR="002F09C6" w:rsidRPr="000C7655" w:rsidRDefault="002F09C6" w:rsidP="002F09C6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07013F" w:rsidRPr="006D0ED1" w:rsidRDefault="002F09C6" w:rsidP="002F09C6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0ED1">
        <w:rPr>
          <w:rFonts w:ascii="Times New Roman" w:hAnsi="Times New Roman" w:cs="Times New Roman"/>
          <w:b/>
          <w:sz w:val="28"/>
          <w:szCs w:val="28"/>
        </w:rPr>
        <w:t xml:space="preserve">к проекту постановления Кабинета Министров Кыргызской Республики </w:t>
      </w:r>
    </w:p>
    <w:p w:rsidR="002F09C6" w:rsidRPr="006D0ED1" w:rsidRDefault="002F09C6" w:rsidP="00D8271E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0ED1">
        <w:rPr>
          <w:rFonts w:ascii="Times New Roman" w:hAnsi="Times New Roman" w:cs="Times New Roman"/>
          <w:b/>
          <w:sz w:val="28"/>
          <w:szCs w:val="28"/>
        </w:rPr>
        <w:t>«</w:t>
      </w:r>
      <w:r w:rsidR="00D8271E" w:rsidRPr="006D0ED1">
        <w:rPr>
          <w:rFonts w:ascii="Times New Roman" w:hAnsi="Times New Roman" w:cs="Times New Roman"/>
          <w:b/>
          <w:sz w:val="28"/>
          <w:szCs w:val="28"/>
        </w:rPr>
        <w:t>Об утверждении нормативных правовых актов в области начального и среднего профессионального образования и внесении</w:t>
      </w:r>
      <w:r w:rsidR="000C7655">
        <w:rPr>
          <w:rFonts w:ascii="Times New Roman" w:hAnsi="Times New Roman" w:cs="Times New Roman"/>
          <w:b/>
          <w:sz w:val="28"/>
          <w:szCs w:val="28"/>
        </w:rPr>
        <w:t xml:space="preserve"> изменений в некоторые решения Кабинета Министров</w:t>
      </w:r>
      <w:r w:rsidR="00D8271E" w:rsidRPr="006D0ED1">
        <w:rPr>
          <w:rFonts w:ascii="Times New Roman" w:hAnsi="Times New Roman" w:cs="Times New Roman"/>
          <w:b/>
          <w:sz w:val="28"/>
          <w:szCs w:val="28"/>
        </w:rPr>
        <w:t xml:space="preserve"> Кыргызской Республики</w:t>
      </w:r>
      <w:r w:rsidRPr="006D0ED1">
        <w:rPr>
          <w:rFonts w:ascii="Times New Roman" w:hAnsi="Times New Roman" w:cs="Times New Roman"/>
          <w:b/>
          <w:sz w:val="28"/>
          <w:szCs w:val="28"/>
        </w:rPr>
        <w:t>»</w:t>
      </w:r>
    </w:p>
    <w:p w:rsidR="004438A2" w:rsidRPr="006D0ED1" w:rsidRDefault="002C26A4" w:rsidP="002F09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280"/>
        <w:gridCol w:w="7280"/>
      </w:tblGrid>
      <w:tr w:rsidR="002F09C6" w:rsidRPr="006D0ED1" w:rsidTr="00C6524E">
        <w:tc>
          <w:tcPr>
            <w:tcW w:w="7280" w:type="dxa"/>
          </w:tcPr>
          <w:p w:rsidR="002F09C6" w:rsidRPr="006D0ED1" w:rsidRDefault="002F09C6" w:rsidP="002F09C6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0ED1">
              <w:rPr>
                <w:rFonts w:ascii="Times New Roman" w:hAnsi="Times New Roman" w:cs="Times New Roman"/>
                <w:b/>
                <w:sz w:val="28"/>
                <w:szCs w:val="28"/>
              </w:rPr>
              <w:t>Действующая редакция</w:t>
            </w:r>
          </w:p>
        </w:tc>
        <w:tc>
          <w:tcPr>
            <w:tcW w:w="7280" w:type="dxa"/>
          </w:tcPr>
          <w:p w:rsidR="002F09C6" w:rsidRPr="006D0ED1" w:rsidRDefault="002F09C6" w:rsidP="002F09C6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0ED1">
              <w:rPr>
                <w:rFonts w:ascii="Times New Roman" w:hAnsi="Times New Roman" w:cs="Times New Roman"/>
                <w:b/>
                <w:sz w:val="28"/>
                <w:szCs w:val="28"/>
              </w:rPr>
              <w:t>Предлагаемая редакция</w:t>
            </w:r>
          </w:p>
        </w:tc>
      </w:tr>
      <w:tr w:rsidR="00EF6984" w:rsidRPr="006D0ED1" w:rsidTr="00214F3B">
        <w:tc>
          <w:tcPr>
            <w:tcW w:w="14560" w:type="dxa"/>
            <w:gridSpan w:val="2"/>
          </w:tcPr>
          <w:p w:rsidR="00EF6984" w:rsidRPr="006D0ED1" w:rsidRDefault="00EF6984" w:rsidP="002F09C6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0ED1">
              <w:rPr>
                <w:rFonts w:ascii="Times New Roman" w:hAnsi="Times New Roman" w:cs="Times New Roman"/>
                <w:b/>
                <w:sz w:val="28"/>
                <w:szCs w:val="28"/>
              </w:rPr>
              <w:t>Типовое положение об образовательных организациях начального профессионального образования, утвержденное постановлением Правительства Кыргызской Республики от 25 апреля 2003 года № 245</w:t>
            </w:r>
          </w:p>
        </w:tc>
      </w:tr>
      <w:tr w:rsidR="00EF6984" w:rsidRPr="006D0ED1" w:rsidTr="00C6524E">
        <w:tc>
          <w:tcPr>
            <w:tcW w:w="7280" w:type="dxa"/>
          </w:tcPr>
          <w:p w:rsidR="00EF6984" w:rsidRPr="006D0ED1" w:rsidRDefault="00EF6984" w:rsidP="002F3A73">
            <w:pPr>
              <w:pStyle w:val="HTM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0ED1">
              <w:rPr>
                <w:rFonts w:ascii="Times New Roman" w:hAnsi="Times New Roman" w:cs="Times New Roman"/>
                <w:b/>
                <w:sz w:val="28"/>
                <w:szCs w:val="28"/>
              </w:rPr>
              <w:t>43. Руководство деятельностью учебного заведения начального профессионального образования осуществляет директор, назначаемый и освобождаемый от занимаемой должности директором Государственного агентства по профессионально-техническому образованию при Правительстве Кыргызской Республики и по согласованию с главой местной государственной администрации или мэром города.</w:t>
            </w:r>
          </w:p>
        </w:tc>
        <w:tc>
          <w:tcPr>
            <w:tcW w:w="7280" w:type="dxa"/>
          </w:tcPr>
          <w:p w:rsidR="00EF6984" w:rsidRPr="006D0ED1" w:rsidRDefault="00EF6984" w:rsidP="00A119E9">
            <w:pPr>
              <w:pStyle w:val="HTM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0ED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43. Руководство деятельностью учебного заведения начального профессионального образования осуществляет директор, назначаемый и освобождаемый от занимаемой должности уполномоченным государственным органом в области образования и науки. Конкурсный отбор кандидата на должность директора учебного заведения начального профессионального образования проводится в порядке, утверждаемом </w:t>
            </w:r>
            <w:r w:rsidR="00A119E9" w:rsidRPr="006D0ED1">
              <w:rPr>
                <w:rFonts w:ascii="Times New Roman" w:hAnsi="Times New Roman" w:cs="Times New Roman"/>
                <w:b/>
                <w:sz w:val="28"/>
                <w:szCs w:val="28"/>
              </w:rPr>
              <w:t>Кабинетом Министров Кыргызской Республики</w:t>
            </w:r>
            <w:r w:rsidRPr="006D0ED1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EF6984" w:rsidRPr="006D0ED1" w:rsidTr="00C6524E">
        <w:tc>
          <w:tcPr>
            <w:tcW w:w="7280" w:type="dxa"/>
          </w:tcPr>
          <w:p w:rsidR="00EF6984" w:rsidRPr="006D0ED1" w:rsidRDefault="00EF6984" w:rsidP="002F3A73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80" w:type="dxa"/>
          </w:tcPr>
          <w:p w:rsidR="00EF6984" w:rsidRPr="006D0ED1" w:rsidRDefault="00EF6984" w:rsidP="00D8271E">
            <w:pPr>
              <w:pStyle w:val="HTM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0ED1">
              <w:rPr>
                <w:rFonts w:ascii="Times New Roman" w:hAnsi="Times New Roman" w:cs="Times New Roman"/>
                <w:b/>
                <w:sz w:val="28"/>
                <w:szCs w:val="28"/>
              </w:rPr>
              <w:t>47</w:t>
            </w:r>
            <w:r w:rsidR="000C7655">
              <w:rPr>
                <w:rFonts w:ascii="Times New Roman" w:hAnsi="Times New Roman" w:cs="Times New Roman"/>
                <w:b/>
                <w:sz w:val="28"/>
                <w:szCs w:val="28"/>
              </w:rPr>
              <w:t>-1</w:t>
            </w:r>
            <w:r w:rsidRPr="006D0ED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="00D8271E" w:rsidRPr="006D0ED1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Pr="006D0ED1">
              <w:rPr>
                <w:rFonts w:ascii="Times New Roman" w:hAnsi="Times New Roman" w:cs="Times New Roman"/>
                <w:b/>
                <w:sz w:val="28"/>
                <w:szCs w:val="28"/>
              </w:rPr>
              <w:t>едагогические работники учебного заведения начального профессионального образования проходят аттестацию в порядке, устанавливаемом уполномоченным государственным органом в области образования.</w:t>
            </w:r>
          </w:p>
        </w:tc>
      </w:tr>
      <w:tr w:rsidR="002F09C6" w:rsidRPr="006D0ED1" w:rsidTr="00E20664">
        <w:tc>
          <w:tcPr>
            <w:tcW w:w="14560" w:type="dxa"/>
            <w:gridSpan w:val="2"/>
          </w:tcPr>
          <w:p w:rsidR="00EF6984" w:rsidRPr="006D0ED1" w:rsidRDefault="002F09C6" w:rsidP="002F09C6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0ED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Положение об образовательной организации среднего профессионального образования Кыргызской Республики, утвержденное постановлением Правительства Кыргызской Республики </w:t>
            </w:r>
          </w:p>
          <w:p w:rsidR="002F09C6" w:rsidRPr="006D0ED1" w:rsidRDefault="002F09C6" w:rsidP="002F09C6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0ED1">
              <w:rPr>
                <w:rFonts w:ascii="Times New Roman" w:hAnsi="Times New Roman" w:cs="Times New Roman"/>
                <w:b/>
                <w:sz w:val="28"/>
                <w:szCs w:val="28"/>
              </w:rPr>
              <w:t>от 3 февраля 2004 года № 53</w:t>
            </w:r>
          </w:p>
        </w:tc>
      </w:tr>
      <w:tr w:rsidR="002F09C6" w:rsidRPr="006D0ED1" w:rsidTr="00C6524E">
        <w:tc>
          <w:tcPr>
            <w:tcW w:w="7280" w:type="dxa"/>
          </w:tcPr>
          <w:p w:rsidR="002F09C6" w:rsidRPr="006D0ED1" w:rsidRDefault="002F09C6" w:rsidP="002F3A73">
            <w:pPr>
              <w:pStyle w:val="HTM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0ED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1.5. Наименование среднего профессионального учебного заведения устанавливается при его создании, может изменяться при реорганизации или </w:t>
            </w:r>
            <w:r w:rsidRPr="006D0ED1">
              <w:rPr>
                <w:rFonts w:ascii="Times New Roman" w:hAnsi="Times New Roman" w:cs="Times New Roman"/>
                <w:b/>
                <w:strike/>
                <w:sz w:val="28"/>
                <w:szCs w:val="28"/>
                <w:shd w:val="clear" w:color="auto" w:fill="FFFFFF"/>
              </w:rPr>
              <w:t xml:space="preserve">государственной </w:t>
            </w:r>
            <w:r w:rsidRPr="006D0ED1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lastRenderedPageBreak/>
              <w:t xml:space="preserve">аккредитации </w:t>
            </w:r>
            <w:r w:rsidRPr="006D0ED1">
              <w:rPr>
                <w:rFonts w:ascii="Times New Roman" w:hAnsi="Times New Roman" w:cs="Times New Roman"/>
                <w:b/>
                <w:strike/>
                <w:sz w:val="28"/>
                <w:szCs w:val="28"/>
                <w:shd w:val="clear" w:color="auto" w:fill="FFFFFF"/>
              </w:rPr>
              <w:t>(аттестации)</w:t>
            </w:r>
            <w:r w:rsidRPr="006D0ED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и должно содержать указание на организационно-правовую форму, вид и профиль подготовки специалистов.</w:t>
            </w:r>
          </w:p>
        </w:tc>
        <w:tc>
          <w:tcPr>
            <w:tcW w:w="7280" w:type="dxa"/>
          </w:tcPr>
          <w:p w:rsidR="002F09C6" w:rsidRPr="006D0ED1" w:rsidRDefault="002F09C6" w:rsidP="002F3A73">
            <w:pPr>
              <w:pStyle w:val="HTM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0ED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 xml:space="preserve">1.5. Наименование среднего профессионального учебного заведения устанавливается при его создании, может изменяться при реорганизации или </w:t>
            </w:r>
            <w:r w:rsidRPr="006D0ED1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аккредитации</w:t>
            </w:r>
            <w:r w:rsidRPr="006D0ED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и </w:t>
            </w:r>
            <w:r w:rsidRPr="006D0ED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должно содержать указание на организационно-правовую форму, вид и профиль подготовки специалистов.</w:t>
            </w:r>
          </w:p>
        </w:tc>
      </w:tr>
      <w:tr w:rsidR="002F09C6" w:rsidRPr="006D0ED1" w:rsidTr="00C6524E">
        <w:tc>
          <w:tcPr>
            <w:tcW w:w="7280" w:type="dxa"/>
          </w:tcPr>
          <w:p w:rsidR="002F09C6" w:rsidRPr="006D0ED1" w:rsidRDefault="002F09C6" w:rsidP="002F3A73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D0ED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 xml:space="preserve">2.1. Объем и структура приема студентов в спузы на обучение за счет средств </w:t>
            </w:r>
            <w:r w:rsidRPr="006D0ED1">
              <w:rPr>
                <w:rFonts w:ascii="Times New Roman" w:hAnsi="Times New Roman" w:cs="Times New Roman"/>
                <w:b/>
                <w:strike/>
                <w:sz w:val="28"/>
                <w:szCs w:val="28"/>
                <w:shd w:val="clear" w:color="auto" w:fill="FFFFFF"/>
              </w:rPr>
              <w:t>государственного</w:t>
            </w:r>
            <w:r w:rsidRPr="006D0ED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бюджета определяются </w:t>
            </w:r>
            <w:r w:rsidRPr="006D0ED1">
              <w:rPr>
                <w:rFonts w:ascii="Times New Roman" w:hAnsi="Times New Roman" w:cs="Times New Roman"/>
                <w:b/>
                <w:strike/>
                <w:sz w:val="28"/>
                <w:szCs w:val="28"/>
                <w:shd w:val="clear" w:color="auto" w:fill="FFFFFF"/>
              </w:rPr>
              <w:t>соответствующим органом государственного управления, в ведении которого находится государственный спуз</w:t>
            </w:r>
            <w:r w:rsidRPr="006D0ED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7280" w:type="dxa"/>
          </w:tcPr>
          <w:p w:rsidR="002F09C6" w:rsidRPr="006D0ED1" w:rsidRDefault="002F09C6" w:rsidP="00985543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D0ED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2.1. Объем и структура приема студентов в спузы на обучение за счет средств </w:t>
            </w:r>
            <w:r w:rsidR="00985543" w:rsidRPr="006D0ED1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республиканского</w:t>
            </w:r>
            <w:r w:rsidRPr="006D0ED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бюджета определяются </w:t>
            </w:r>
            <w:r w:rsidRPr="006D0ED1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Кабинетом Министров Кыргызской Республики.</w:t>
            </w:r>
          </w:p>
        </w:tc>
      </w:tr>
      <w:tr w:rsidR="002F09C6" w:rsidRPr="006D0ED1" w:rsidTr="00C6524E">
        <w:tc>
          <w:tcPr>
            <w:tcW w:w="7280" w:type="dxa"/>
          </w:tcPr>
          <w:p w:rsidR="002F09C6" w:rsidRPr="006D0ED1" w:rsidRDefault="002F09C6" w:rsidP="002F09C6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0E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3.8. Спуз самостоятельно в выборе системы оценок, формы, порядка и периодичности промежуточной аттестации студентов. Положение о текущем контроле знаний и промежуточной аттестации студентов разрабатывается спузом.</w:t>
            </w:r>
          </w:p>
          <w:p w:rsidR="002F09C6" w:rsidRPr="006D0ED1" w:rsidRDefault="002F09C6" w:rsidP="002F09C6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0E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экзаменов в процессе промежуточной аттестации студентов по очной, очно-заочной (вечерней) и заочной формам обучения не должно превышать 8 в учебном году, а количество зачетов - 10. В указанное количество не входят экзамены и зачеты по физической культуре и факультативным дисциплинам.</w:t>
            </w:r>
          </w:p>
          <w:p w:rsidR="002F09C6" w:rsidRPr="006D0ED1" w:rsidRDefault="002F09C6" w:rsidP="002F09C6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0E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Итоговая государственная аттестация выпускников спузов, имеющих </w:t>
            </w:r>
            <w:r w:rsidRPr="006D0ED1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>государственную</w:t>
            </w:r>
            <w:r w:rsidRPr="006D0ED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аккредитацию </w:t>
            </w:r>
            <w:r w:rsidRPr="006D0ED1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>(аттестацию)</w:t>
            </w:r>
            <w:r w:rsidRPr="006D0ED1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,</w:t>
            </w:r>
            <w:r w:rsidRPr="006D0E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осуществляется государственными аттестационными комиссиями. Положение об итоговой государственной аттестации выпускников образовательных организаций среднего профессионального образования утверждается Правительством Кыргызской Республики.</w:t>
            </w:r>
          </w:p>
        </w:tc>
        <w:tc>
          <w:tcPr>
            <w:tcW w:w="7280" w:type="dxa"/>
          </w:tcPr>
          <w:p w:rsidR="002F09C6" w:rsidRPr="006D0ED1" w:rsidRDefault="002F09C6" w:rsidP="002F09C6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0E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3.8. Спуз самостоятельно в выборе системы оценок, формы, порядка и периодичности промежуточной аттестации студентов. Положение о текущем контроле знаний и промежуточной аттестации студентов разрабатывается спузом.</w:t>
            </w:r>
          </w:p>
          <w:p w:rsidR="002F09C6" w:rsidRPr="006D0ED1" w:rsidRDefault="002F09C6" w:rsidP="002F09C6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0E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экзаменов в процессе промежуточной аттестации студентов по очной, очно-заочной (вечерней) и заочной формам обучения не должно превышать 8 в учебном году, а количество зачетов - 10. В указанное количество не входят экзамены и зачеты по физической культуре и факультативным дисциплинам.</w:t>
            </w:r>
          </w:p>
          <w:p w:rsidR="002F09C6" w:rsidRPr="006D0ED1" w:rsidRDefault="002F09C6" w:rsidP="002F09C6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0E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Итоговая государственная аттестация выпускников спузов, имеющих </w:t>
            </w:r>
            <w:r w:rsidRPr="006D0ED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аккредитацию</w:t>
            </w:r>
            <w:r w:rsidRPr="006D0E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осуществляется государственными аттестационными комиссиями. Положение об итоговой государственной аттестации выпускников образовательных организаций среднего профессионального образования утверждается Правительством Кыргызской Республики.</w:t>
            </w:r>
          </w:p>
          <w:p w:rsidR="002F09C6" w:rsidRPr="006D0ED1" w:rsidRDefault="002F09C6" w:rsidP="002F09C6">
            <w:pPr>
              <w:shd w:val="clear" w:color="auto" w:fill="FFFFFF"/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</w:p>
        </w:tc>
      </w:tr>
      <w:tr w:rsidR="002F09C6" w:rsidRPr="006D0ED1" w:rsidTr="00C6524E">
        <w:tc>
          <w:tcPr>
            <w:tcW w:w="7280" w:type="dxa"/>
          </w:tcPr>
          <w:p w:rsidR="002F09C6" w:rsidRPr="006D0ED1" w:rsidRDefault="002F09C6" w:rsidP="002F09C6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0E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3.9. Спуз, имеющий </w:t>
            </w:r>
            <w:r w:rsidRPr="006D0ED1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>государственную</w:t>
            </w:r>
            <w:r w:rsidRPr="006D0ED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аккредитацию </w:t>
            </w:r>
            <w:r w:rsidRPr="006D0ED1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>(аттестацию)</w:t>
            </w:r>
            <w:r w:rsidRPr="006D0ED1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,</w:t>
            </w:r>
            <w:r w:rsidRPr="006D0E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выдает выпускникам, освоившим соответствующую образовательную </w:t>
            </w:r>
            <w:r w:rsidRPr="006D0E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программу в полном объеме и прошедшим итоговую государственную аттестацию, диплом государственного образца о среднем профессиональном образовании.</w:t>
            </w:r>
          </w:p>
          <w:p w:rsidR="002F09C6" w:rsidRPr="006D0ED1" w:rsidRDefault="002F09C6" w:rsidP="002F09C6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0E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Знания и умения выпускников определяются оценками "отлично" ("5"), "хорошо" ("4"), "удовлетворительно" ("3"), "зачтено" ("зачет"), которые указываются в приложении к диплому о среднем профессиональном образовании.</w:t>
            </w:r>
          </w:p>
        </w:tc>
        <w:tc>
          <w:tcPr>
            <w:tcW w:w="7280" w:type="dxa"/>
          </w:tcPr>
          <w:p w:rsidR="002F09C6" w:rsidRPr="006D0ED1" w:rsidRDefault="002F09C6" w:rsidP="002F09C6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0E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3.9. Спуз, имеющий </w:t>
            </w:r>
            <w:r w:rsidRPr="006D0ED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аккредитацию</w:t>
            </w:r>
            <w:r w:rsidRPr="006D0E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выдает выпускникам, освоившим соответствующую образовательную программу в полном объеме и </w:t>
            </w:r>
            <w:r w:rsidRPr="006D0E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прошедшим итоговую государственную аттестацию, диплом государственного </w:t>
            </w:r>
            <w:r w:rsidRPr="006D0ED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или собственного </w:t>
            </w:r>
            <w:r w:rsidRPr="006D0E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образца о среднем профессиональном образовании.</w:t>
            </w:r>
          </w:p>
          <w:p w:rsidR="002F09C6" w:rsidRPr="006D0ED1" w:rsidRDefault="002F09C6" w:rsidP="002F09C6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0E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Знания и умения выпускников определяются оценками "отлично" ("5"), "хорошо" ("4"), "удовлетворительно" ("3"), "зачтено" ("зачет"), которые указываются в приложении к диплому о среднем профессиональном образовании.</w:t>
            </w:r>
          </w:p>
        </w:tc>
      </w:tr>
      <w:tr w:rsidR="002F09C6" w:rsidRPr="006D0ED1" w:rsidTr="00C6524E">
        <w:tc>
          <w:tcPr>
            <w:tcW w:w="7280" w:type="dxa"/>
          </w:tcPr>
          <w:p w:rsidR="002F09C6" w:rsidRPr="006D0ED1" w:rsidRDefault="002F09C6" w:rsidP="002F09C6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D0ED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3.10. Лицу, отчисленному из спуза, выдается академическая справка установленного образца, отражающая объем и содержание полученного образования.</w:t>
            </w:r>
          </w:p>
          <w:p w:rsidR="002F09C6" w:rsidRPr="006D0ED1" w:rsidRDefault="002F09C6" w:rsidP="002F09C6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280" w:type="dxa"/>
          </w:tcPr>
          <w:p w:rsidR="002F09C6" w:rsidRPr="006D0ED1" w:rsidRDefault="002F09C6" w:rsidP="002F09C6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D0ED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3.10. Отчисленному из спуза студенту подлинник документа об образовании и академическая справка установленного образца выдается после погашения финансовых и материальных задолженностей, в том числе возмещения стоимости обучения на бюджетной основе в случаях, предусмотренных законодательством Кыргызской Республики в сфере образования.</w:t>
            </w:r>
          </w:p>
        </w:tc>
      </w:tr>
      <w:tr w:rsidR="002F09C6" w:rsidRPr="006D0ED1" w:rsidTr="00C6524E">
        <w:tc>
          <w:tcPr>
            <w:tcW w:w="7280" w:type="dxa"/>
          </w:tcPr>
          <w:p w:rsidR="002F09C6" w:rsidRPr="006D0ED1" w:rsidRDefault="002F09C6" w:rsidP="002F09C6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0E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4.4. Непосредственное руководство спузом осуществляет директор (начальник), который назначается учредителем. Директор (начальник) является председателем Совета.</w:t>
            </w:r>
          </w:p>
          <w:p w:rsidR="00AF5592" w:rsidRDefault="00AF5592" w:rsidP="002F09C6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F5592" w:rsidRDefault="00AF5592" w:rsidP="002F09C6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F5592" w:rsidRDefault="00AF5592" w:rsidP="002F09C6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F5592" w:rsidRDefault="00AF5592" w:rsidP="002F09C6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F5592" w:rsidRDefault="00AF5592" w:rsidP="002F09C6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F5592" w:rsidRDefault="00AF5592" w:rsidP="002F09C6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F5592" w:rsidRDefault="00AF5592" w:rsidP="002F09C6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F5592" w:rsidRDefault="00AF5592" w:rsidP="002F09C6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F5592" w:rsidRDefault="00AF5592" w:rsidP="002F09C6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F5592" w:rsidRDefault="00AF5592" w:rsidP="002F09C6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F5592" w:rsidRDefault="00AF5592" w:rsidP="002F09C6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F5592" w:rsidRDefault="00AF5592" w:rsidP="002F09C6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F09C6" w:rsidRPr="006D0ED1" w:rsidRDefault="002F09C6" w:rsidP="002F09C6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0E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 (начальник) спуза в соответствии с законодательством Кыргызской Республики и уставом действует от имени спуза, представляет его во всех организациях, заключает договоры, в том числе трудовые договоры (контракт), выдает доверенности, открывает счета в банке, в пределах своей компетенции издает приказы и дает указания, обязательные для исполнения всеми работниками и обучающимися.</w:t>
            </w:r>
          </w:p>
          <w:p w:rsidR="002F09C6" w:rsidRPr="006D0ED1" w:rsidRDefault="002F09C6" w:rsidP="002F09C6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0E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Директору (начальнику) совмещение его должности с другой оплачиваемой руководящей должностью, кроме научного и научно-методического руководства, внутри или вне спуза не разрешается.</w:t>
            </w:r>
          </w:p>
          <w:p w:rsidR="002F09C6" w:rsidRPr="006D0ED1" w:rsidRDefault="002F09C6" w:rsidP="002F09C6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0E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соответствии с законодательством Кыргызской Республики директор (начальник) назначает, освобождает от должности работников и определяет должностные обязанности работников.</w:t>
            </w:r>
          </w:p>
          <w:p w:rsidR="002F09C6" w:rsidRPr="006D0ED1" w:rsidRDefault="002F09C6" w:rsidP="002F09C6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0E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Разграничение полномочий между советом и директором (начальником) определяется уставом спуза.</w:t>
            </w:r>
          </w:p>
          <w:p w:rsidR="002F09C6" w:rsidRPr="006D0ED1" w:rsidRDefault="002F09C6" w:rsidP="002F09C6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80" w:type="dxa"/>
          </w:tcPr>
          <w:p w:rsidR="002F09C6" w:rsidRDefault="002F09C6" w:rsidP="002F09C6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D0E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4.4. Непосредственное руководство спузом осуществляет директор (начальник), который назначается учредителем. </w:t>
            </w:r>
            <w:r w:rsidRPr="006D0ED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Конкурсный отбор кандидата на должность директора (начальника) государственного спуза</w:t>
            </w:r>
            <w:r w:rsidR="00191676" w:rsidRPr="006D0ED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 независимо от его ведомственной подчиненности,</w:t>
            </w:r>
            <w:r w:rsidRPr="006D0ED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проводится в порядке, утверждаемом </w:t>
            </w:r>
            <w:r w:rsidR="00A119E9" w:rsidRPr="006D0ED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Кабинетом Министров Кыргызской Республики</w:t>
            </w:r>
            <w:r w:rsidRPr="006D0ED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 Директор (начальник) является председателем Совета.</w:t>
            </w:r>
          </w:p>
          <w:p w:rsidR="00AF5592" w:rsidRPr="00AF5592" w:rsidRDefault="00AF5592" w:rsidP="00AF5592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F559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Директор (начальник) </w:t>
            </w:r>
            <w:r w:rsidR="006E1DE0" w:rsidRPr="000C76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государственного спуза </w:t>
            </w:r>
            <w:r w:rsidRPr="000C76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назначается и освобождается от должности уполномоченным государственным органом</w:t>
            </w:r>
            <w:r w:rsidR="006E1DE0" w:rsidRPr="000C76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 в ведомственной подчиненности которого он находится</w:t>
            </w:r>
            <w:r w:rsidRPr="000C76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  <w:p w:rsidR="00AF5592" w:rsidRPr="00AF5592" w:rsidRDefault="006E1DE0" w:rsidP="00AF5592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Директор (начальник</w:t>
            </w:r>
            <w:r w:rsidR="00AF5592" w:rsidRPr="00AF559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спуза назначае</w:t>
            </w:r>
            <w:r w:rsidR="00AF5592" w:rsidRPr="00AF559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тся на должность сроком на пять лет. Одно и то же лицо не </w:t>
            </w:r>
            <w:r w:rsidR="00AF5592" w:rsidRPr="00AF559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может осуществлять деятельность директора (начальника) более десяти лет в одном и том же спузе.</w:t>
            </w:r>
          </w:p>
          <w:p w:rsidR="002F09C6" w:rsidRPr="006D0ED1" w:rsidRDefault="002F09C6" w:rsidP="002F09C6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0E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 (начальник) спуза в соответствии с законодательством Кыргызской Республики и уставом действует от имени спуза, представляет его во всех организациях, заключает договоры, в том числе трудовые договоры (контракт), выдает доверенности, открывает счета в банке, в пределах своей компетенции издает приказы и дает указания, обязательные для исполнения всеми работниками и обучающимися.</w:t>
            </w:r>
          </w:p>
          <w:p w:rsidR="002F09C6" w:rsidRPr="006D0ED1" w:rsidRDefault="002F09C6" w:rsidP="002F09C6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0E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Директору (начальнику) совмещение его должности с другой оплачиваемой руководящей должностью, кроме научного и научно-методического руководства, внутри или вне спуза не разрешается.</w:t>
            </w:r>
          </w:p>
          <w:p w:rsidR="002F09C6" w:rsidRPr="006D0ED1" w:rsidRDefault="002F09C6" w:rsidP="002F09C6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0E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соответствии с законодательством Кыргызской Республики директор (начальник) назначает, освобождает от должности работников и определяет должностные обязанности работников.</w:t>
            </w:r>
          </w:p>
          <w:p w:rsidR="002F09C6" w:rsidRPr="006D0ED1" w:rsidRDefault="002F09C6" w:rsidP="002F09C6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0E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Разграничение полномочий между советом и директором (начальником) определяется уставом спуза.</w:t>
            </w:r>
          </w:p>
        </w:tc>
      </w:tr>
      <w:tr w:rsidR="002E53E2" w:rsidRPr="006D0ED1" w:rsidTr="00C6524E">
        <w:tc>
          <w:tcPr>
            <w:tcW w:w="7280" w:type="dxa"/>
          </w:tcPr>
          <w:p w:rsidR="002E53E2" w:rsidRPr="006D0ED1" w:rsidRDefault="002E53E2" w:rsidP="000C7655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0E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4.5. Государственный спуз создается, реорганизуется и ликвидируется Правительством Кыргызской Республики. Негосударственный спуз создается, реорганизуется и ликвидируется учредителем. Спуз также реорганизуется и ликвидируется по результатам </w:t>
            </w:r>
            <w:r w:rsidRPr="006D0ED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государственной аккредитации (аттестации)</w:t>
            </w:r>
            <w:r w:rsidRPr="006D0E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установленном порядке.</w:t>
            </w:r>
          </w:p>
        </w:tc>
        <w:tc>
          <w:tcPr>
            <w:tcW w:w="7280" w:type="dxa"/>
          </w:tcPr>
          <w:p w:rsidR="002E53E2" w:rsidRPr="006D0ED1" w:rsidRDefault="002E53E2" w:rsidP="000C7655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0E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4.5. Государственный спуз создается, реорганизуется и ликвидируется </w:t>
            </w:r>
            <w:r w:rsidR="00086F51" w:rsidRPr="006D0E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Кабинетом Министров </w:t>
            </w:r>
            <w:r w:rsidRPr="006D0E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Кыргызской Республики. Негосударственный спуз создается, реорганизуется и ликвидируется учредителем. Спуз также реорганизуется и ликвидируется по результатам </w:t>
            </w:r>
            <w:r w:rsidRPr="006D0ED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аккредитации</w:t>
            </w:r>
            <w:r w:rsidRPr="006D0E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установленном порядке.</w:t>
            </w:r>
          </w:p>
        </w:tc>
      </w:tr>
      <w:tr w:rsidR="002E53E2" w:rsidRPr="006D0ED1" w:rsidTr="00DC3D19">
        <w:tc>
          <w:tcPr>
            <w:tcW w:w="14560" w:type="dxa"/>
            <w:gridSpan w:val="2"/>
          </w:tcPr>
          <w:p w:rsidR="002E53E2" w:rsidRPr="006D0ED1" w:rsidRDefault="002E53E2" w:rsidP="002E53E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D0ED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Положение о профессиональных училищах при исправительных учреждениях уголовно-исполнительной системы Кыргызской Республики, утвержденное постановлением Правительства Кыргызской Республики </w:t>
            </w:r>
          </w:p>
          <w:p w:rsidR="002E53E2" w:rsidRPr="006D0ED1" w:rsidRDefault="002E53E2" w:rsidP="002E53E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D0ED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от 1 марта 2012 года № 159</w:t>
            </w:r>
          </w:p>
        </w:tc>
      </w:tr>
      <w:tr w:rsidR="002E53E2" w:rsidRPr="006D0ED1" w:rsidTr="00C6524E">
        <w:tc>
          <w:tcPr>
            <w:tcW w:w="7280" w:type="dxa"/>
          </w:tcPr>
          <w:p w:rsidR="002E53E2" w:rsidRPr="006D0ED1" w:rsidRDefault="002E53E2" w:rsidP="002F09C6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0E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42. Руководство деятельностью профессионального училища осуществляет директор, назначаемый на должность и освобождаемый от должности руководителем уполномоченного органа по согласованию с государственным органом уголовно-исполнительной системы.</w:t>
            </w:r>
          </w:p>
        </w:tc>
        <w:tc>
          <w:tcPr>
            <w:tcW w:w="7280" w:type="dxa"/>
          </w:tcPr>
          <w:p w:rsidR="002E53E2" w:rsidRPr="006D0ED1" w:rsidRDefault="002E53E2" w:rsidP="00A119E9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0E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42. Руководство деятельностью профессионального училища осуществляет директор, назначаемый на должность и освобождаемый от должности руководителем уполномоченного органа по согласованию с государственным органом уголовно-исполнительной системы. </w:t>
            </w:r>
            <w:r w:rsidRPr="006D0ED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Конкурсный отбор кандидата на должность директора проводится в порядке, утверждаемом уполномоченным </w:t>
            </w:r>
            <w:r w:rsidR="00A119E9" w:rsidRPr="006D0ED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Кабинетом Министров Кыргызской Республики</w:t>
            </w:r>
            <w:r w:rsidRPr="006D0ED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</w:tc>
      </w:tr>
      <w:tr w:rsidR="002E53E2" w:rsidRPr="006D0ED1" w:rsidTr="00C6524E">
        <w:tc>
          <w:tcPr>
            <w:tcW w:w="7280" w:type="dxa"/>
          </w:tcPr>
          <w:p w:rsidR="002E53E2" w:rsidRPr="006D0ED1" w:rsidRDefault="002E53E2" w:rsidP="002F09C6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D0ED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Новый пункт</w:t>
            </w:r>
          </w:p>
        </w:tc>
        <w:tc>
          <w:tcPr>
            <w:tcW w:w="7280" w:type="dxa"/>
          </w:tcPr>
          <w:p w:rsidR="002E53E2" w:rsidRPr="006D0ED1" w:rsidRDefault="002E53E2" w:rsidP="00D8271E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D0ED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49</w:t>
            </w:r>
            <w:r w:rsidR="000C76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-1</w:t>
            </w:r>
            <w:r w:rsidRPr="006D0ED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. </w:t>
            </w:r>
            <w:r w:rsidR="00D8271E" w:rsidRPr="006D0ED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</w:t>
            </w:r>
            <w:r w:rsidRPr="006D0ED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едагогические работники профессионального училища проходят аттестацию в порядке, устанавливаемом уполномоченным государственным органом в области образования.</w:t>
            </w:r>
          </w:p>
        </w:tc>
      </w:tr>
      <w:tr w:rsidR="004E3BC2" w:rsidRPr="006D0ED1" w:rsidTr="006B173E">
        <w:tc>
          <w:tcPr>
            <w:tcW w:w="14560" w:type="dxa"/>
            <w:gridSpan w:val="2"/>
          </w:tcPr>
          <w:p w:rsidR="004E3BC2" w:rsidRPr="000C7655" w:rsidRDefault="004E3BC2" w:rsidP="004E3BC2">
            <w:pPr>
              <w:shd w:val="clear" w:color="auto" w:fill="FFFFFF"/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C76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Положение о Министерстве образования и науки Кыргызской Республики, утвержденное постановлением Правительства Кыргызской Республики от от 5 марта 2021 года № 72</w:t>
            </w:r>
          </w:p>
        </w:tc>
      </w:tr>
      <w:tr w:rsidR="0042144F" w:rsidRPr="0042144F" w:rsidTr="00C6524E">
        <w:tc>
          <w:tcPr>
            <w:tcW w:w="7280" w:type="dxa"/>
          </w:tcPr>
          <w:p w:rsidR="004E3BC2" w:rsidRPr="000C7655" w:rsidRDefault="004E3BC2" w:rsidP="004E3BC2">
            <w:pPr>
              <w:shd w:val="clear" w:color="auto" w:fill="FFFFFF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7655">
              <w:rPr>
                <w:rFonts w:ascii="Times New Roman" w:hAnsi="Times New Roman" w:cs="Times New Roman"/>
                <w:sz w:val="28"/>
                <w:szCs w:val="28"/>
              </w:rPr>
              <w:t>15. Министр:</w:t>
            </w:r>
          </w:p>
          <w:p w:rsidR="004E3BC2" w:rsidRPr="000C7655" w:rsidRDefault="004E3BC2" w:rsidP="004E3BC2">
            <w:pPr>
              <w:shd w:val="clear" w:color="auto" w:fill="FFFFFF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7655">
              <w:rPr>
                <w:rFonts w:ascii="Times New Roman" w:hAnsi="Times New Roman" w:cs="Times New Roman"/>
                <w:sz w:val="28"/>
                <w:szCs w:val="28"/>
              </w:rPr>
              <w:t>- осуществляет на основе единоначалия общее руководство Министерством и несет персональную ответственность за выполнение обязанностей, возложенных на Министерство;</w:t>
            </w:r>
          </w:p>
          <w:p w:rsidR="004E3BC2" w:rsidRPr="000C7655" w:rsidRDefault="004E3BC2" w:rsidP="004E3BC2">
            <w:pPr>
              <w:shd w:val="clear" w:color="auto" w:fill="FFFFFF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7655">
              <w:rPr>
                <w:rFonts w:ascii="Times New Roman" w:hAnsi="Times New Roman" w:cs="Times New Roman"/>
                <w:sz w:val="28"/>
                <w:szCs w:val="28"/>
              </w:rPr>
              <w:t>- издает в пределах компетенции Министерства приказы, утверждает правила, положения, инструкции;</w:t>
            </w:r>
          </w:p>
          <w:p w:rsidR="004E3BC2" w:rsidRPr="000C7655" w:rsidRDefault="004E3BC2" w:rsidP="004E3BC2">
            <w:pPr>
              <w:shd w:val="clear" w:color="auto" w:fill="FFFFFF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7655">
              <w:rPr>
                <w:rFonts w:ascii="Times New Roman" w:hAnsi="Times New Roman" w:cs="Times New Roman"/>
                <w:sz w:val="28"/>
                <w:szCs w:val="28"/>
              </w:rPr>
              <w:t>- утверждает структуру центрального аппарата Министерства, изменение которой возможно только в связи с изменением задач и функций Министерства. При этом назначение министра не является основанием для изменения структуры Министерства;</w:t>
            </w:r>
          </w:p>
          <w:p w:rsidR="004E3BC2" w:rsidRPr="000C7655" w:rsidRDefault="004E3BC2" w:rsidP="004E3BC2">
            <w:pPr>
              <w:shd w:val="clear" w:color="auto" w:fill="FFFFFF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7655">
              <w:rPr>
                <w:rFonts w:ascii="Times New Roman" w:hAnsi="Times New Roman" w:cs="Times New Roman"/>
                <w:sz w:val="28"/>
                <w:szCs w:val="28"/>
              </w:rPr>
              <w:t>- утверждает штатное расписание центрального аппарата Министерства в пределах утвержденной штатной численности;</w:t>
            </w:r>
          </w:p>
          <w:p w:rsidR="004E3BC2" w:rsidRPr="000C7655" w:rsidRDefault="004E3BC2" w:rsidP="004E3BC2">
            <w:pPr>
              <w:shd w:val="clear" w:color="auto" w:fill="FFFFFF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76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определяет и утверждает номенклатуру руководящих должностей системы Министерства;</w:t>
            </w:r>
          </w:p>
          <w:p w:rsidR="004E3BC2" w:rsidRPr="000C7655" w:rsidRDefault="004E3BC2" w:rsidP="004E3BC2">
            <w:pPr>
              <w:shd w:val="clear" w:color="auto" w:fill="FFFFFF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7655">
              <w:rPr>
                <w:rFonts w:ascii="Times New Roman" w:hAnsi="Times New Roman" w:cs="Times New Roman"/>
                <w:sz w:val="28"/>
                <w:szCs w:val="28"/>
              </w:rPr>
              <w:t>- определяет и утверждает штатную численность подведомственных учреждений и организаций, финансируемых из республиканского бюджета, в пределах установленного фонда оплаты труда;</w:t>
            </w:r>
          </w:p>
          <w:p w:rsidR="004E3BC2" w:rsidRPr="000C7655" w:rsidRDefault="004E3BC2" w:rsidP="004E3BC2">
            <w:pPr>
              <w:shd w:val="clear" w:color="auto" w:fill="FFFFFF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7655">
              <w:rPr>
                <w:rFonts w:ascii="Times New Roman" w:hAnsi="Times New Roman" w:cs="Times New Roman"/>
                <w:sz w:val="28"/>
                <w:szCs w:val="28"/>
              </w:rPr>
              <w:t>- назначает на должность и освобождает от должности работников центрального аппарата, руководителей подведомственных учреждений и организаций, работников, входящих в номенклатуру Министерства, определяет их права и функциональные обязанности;</w:t>
            </w:r>
          </w:p>
          <w:p w:rsidR="004E3BC2" w:rsidRPr="000C7655" w:rsidRDefault="004E3BC2" w:rsidP="004E3BC2">
            <w:pPr>
              <w:shd w:val="clear" w:color="auto" w:fill="FFFFFF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7655">
              <w:rPr>
                <w:rFonts w:ascii="Times New Roman" w:hAnsi="Times New Roman" w:cs="Times New Roman"/>
                <w:sz w:val="28"/>
                <w:szCs w:val="28"/>
              </w:rPr>
              <w:t>- применяет меры дисциплинарного воздействия в отношении работников системы образования и науки;</w:t>
            </w:r>
          </w:p>
          <w:p w:rsidR="004E3BC2" w:rsidRPr="000C7655" w:rsidRDefault="004E3BC2" w:rsidP="004E3BC2">
            <w:pPr>
              <w:shd w:val="clear" w:color="auto" w:fill="FFFFFF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7655">
              <w:rPr>
                <w:rFonts w:ascii="Times New Roman" w:hAnsi="Times New Roman" w:cs="Times New Roman"/>
                <w:sz w:val="28"/>
                <w:szCs w:val="28"/>
              </w:rPr>
              <w:t>- вносит </w:t>
            </w:r>
            <w:r w:rsidRPr="000C76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Председателю Кабинета Министров</w:t>
            </w:r>
            <w:r w:rsidRPr="000C7655">
              <w:rPr>
                <w:rFonts w:ascii="Times New Roman" w:hAnsi="Times New Roman" w:cs="Times New Roman"/>
                <w:sz w:val="28"/>
                <w:szCs w:val="28"/>
              </w:rPr>
              <w:t> Кыргызской Республики предложение о назначении руководителей подведомственных подразделений;</w:t>
            </w:r>
          </w:p>
          <w:p w:rsidR="004E3BC2" w:rsidRPr="000C7655" w:rsidRDefault="004E3BC2" w:rsidP="004E3BC2">
            <w:pPr>
              <w:shd w:val="clear" w:color="auto" w:fill="FFFFFF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7655">
              <w:rPr>
                <w:rFonts w:ascii="Times New Roman" w:hAnsi="Times New Roman" w:cs="Times New Roman"/>
                <w:sz w:val="28"/>
                <w:szCs w:val="28"/>
              </w:rPr>
              <w:t>- дает представление об освобождении от должности руководителей территориальных органов управлений образования;</w:t>
            </w:r>
          </w:p>
          <w:p w:rsidR="004E3BC2" w:rsidRPr="000C7655" w:rsidRDefault="004E3BC2" w:rsidP="004E3BC2">
            <w:pPr>
              <w:shd w:val="clear" w:color="auto" w:fill="FFFFFF"/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7655">
              <w:rPr>
                <w:rFonts w:ascii="Times New Roman" w:hAnsi="Times New Roman" w:cs="Times New Roman"/>
                <w:b/>
                <w:sz w:val="28"/>
                <w:szCs w:val="28"/>
              </w:rPr>
              <w:t>- назначает на должность и освобождает от должности руководителей государственных высших учебных заведений;</w:t>
            </w:r>
          </w:p>
          <w:p w:rsidR="004E3BC2" w:rsidRPr="000C7655" w:rsidRDefault="004E3BC2" w:rsidP="004E3BC2">
            <w:pPr>
              <w:shd w:val="clear" w:color="auto" w:fill="FFFFFF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7655">
              <w:rPr>
                <w:rFonts w:ascii="Times New Roman" w:hAnsi="Times New Roman" w:cs="Times New Roman"/>
                <w:sz w:val="28"/>
                <w:szCs w:val="28"/>
              </w:rPr>
              <w:t>- представляет кандидатуры Президенту Кыргызской Республики для назначения на должность и направляет предложения об освобождении от должности руководителей государственных высших учебных заведений, имеющих статус "национальный";</w:t>
            </w:r>
          </w:p>
          <w:p w:rsidR="004E3BC2" w:rsidRPr="000C7655" w:rsidRDefault="004E3BC2" w:rsidP="004E3BC2">
            <w:pPr>
              <w:shd w:val="clear" w:color="auto" w:fill="FFFFFF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76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дает согласие на назначение руководителей специализированных государственных высших учебных заведений;</w:t>
            </w:r>
          </w:p>
          <w:p w:rsidR="004E3BC2" w:rsidRPr="000C7655" w:rsidRDefault="004E3BC2" w:rsidP="004E3BC2">
            <w:pPr>
              <w:shd w:val="clear" w:color="auto" w:fill="FFFFFF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7655">
              <w:rPr>
                <w:rFonts w:ascii="Times New Roman" w:hAnsi="Times New Roman" w:cs="Times New Roman"/>
                <w:sz w:val="28"/>
                <w:szCs w:val="28"/>
              </w:rPr>
              <w:t>-по представлению руководителей государственных высших учебных заведений назначает и освобождает проректоров по учебной работе высших учебных заведений, за исключением государственных высших учебных заведений с особым статусом;</w:t>
            </w:r>
          </w:p>
          <w:p w:rsidR="004E3BC2" w:rsidRPr="000C7655" w:rsidRDefault="004E3BC2" w:rsidP="004E3BC2">
            <w:pPr>
              <w:shd w:val="clear" w:color="auto" w:fill="FFFFFF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7655">
              <w:rPr>
                <w:rFonts w:ascii="Times New Roman" w:hAnsi="Times New Roman" w:cs="Times New Roman"/>
                <w:sz w:val="28"/>
                <w:szCs w:val="28"/>
              </w:rPr>
              <w:t>- распределяет обязанности между заместителями министра, руководителями структурных подразделений Министерства;</w:t>
            </w:r>
          </w:p>
          <w:p w:rsidR="004E3BC2" w:rsidRPr="000C7655" w:rsidRDefault="004E3BC2" w:rsidP="004E3BC2">
            <w:pPr>
              <w:shd w:val="clear" w:color="auto" w:fill="FFFFFF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7655">
              <w:rPr>
                <w:rFonts w:ascii="Times New Roman" w:hAnsi="Times New Roman" w:cs="Times New Roman"/>
                <w:sz w:val="28"/>
                <w:szCs w:val="28"/>
              </w:rPr>
              <w:t>- принимает меры, направленные на предупреждение и профилактику коррупции в Министерстве;</w:t>
            </w:r>
          </w:p>
          <w:p w:rsidR="004E3BC2" w:rsidRPr="000C7655" w:rsidRDefault="004E3BC2" w:rsidP="004E3BC2">
            <w:pPr>
              <w:shd w:val="clear" w:color="auto" w:fill="FFFFFF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7655">
              <w:rPr>
                <w:rFonts w:ascii="Times New Roman" w:hAnsi="Times New Roman" w:cs="Times New Roman"/>
                <w:sz w:val="28"/>
                <w:szCs w:val="28"/>
              </w:rPr>
              <w:t>- награждает ведомственными наградами работников системы образования и науки, а также других лиц, внесших значительный вклад в развитие образования и науки Кыргызской Республики;</w:t>
            </w:r>
          </w:p>
          <w:p w:rsidR="004E3BC2" w:rsidRPr="000C7655" w:rsidRDefault="004E3BC2" w:rsidP="004E3BC2">
            <w:pPr>
              <w:shd w:val="clear" w:color="auto" w:fill="FFFFFF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7655">
              <w:rPr>
                <w:rFonts w:ascii="Times New Roman" w:hAnsi="Times New Roman" w:cs="Times New Roman"/>
                <w:sz w:val="28"/>
                <w:szCs w:val="28"/>
              </w:rPr>
              <w:t>- представляет в установленном порядке к награждению государственными наградами Кыргызской Республики кандидатуры из числа работников системы образования и науки, а также других лиц, внесших значительный вклад в развитие образования, науки;</w:t>
            </w:r>
          </w:p>
          <w:p w:rsidR="004E3BC2" w:rsidRPr="000C7655" w:rsidRDefault="004E3BC2" w:rsidP="004E3BC2">
            <w:pPr>
              <w:shd w:val="clear" w:color="auto" w:fill="FFFFFF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7655">
              <w:rPr>
                <w:rFonts w:ascii="Times New Roman" w:hAnsi="Times New Roman" w:cs="Times New Roman"/>
                <w:sz w:val="28"/>
                <w:szCs w:val="28"/>
              </w:rPr>
              <w:t>- в установленном порядке подписывает международные договоры;</w:t>
            </w:r>
          </w:p>
          <w:p w:rsidR="004E3BC2" w:rsidRPr="000C7655" w:rsidRDefault="004E3BC2" w:rsidP="004E3BC2">
            <w:pPr>
              <w:shd w:val="clear" w:color="auto" w:fill="FFFFFF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7655">
              <w:rPr>
                <w:rFonts w:ascii="Times New Roman" w:hAnsi="Times New Roman" w:cs="Times New Roman"/>
                <w:sz w:val="28"/>
                <w:szCs w:val="28"/>
              </w:rPr>
              <w:t>- руководит работой коллегии Министерства;</w:t>
            </w:r>
          </w:p>
          <w:p w:rsidR="004E3BC2" w:rsidRPr="000C7655" w:rsidRDefault="004E3BC2" w:rsidP="000C7655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C7655">
              <w:rPr>
                <w:rFonts w:ascii="Times New Roman" w:hAnsi="Times New Roman" w:cs="Times New Roman"/>
                <w:sz w:val="28"/>
                <w:szCs w:val="28"/>
              </w:rPr>
              <w:t>- осуществляет другие полномочия, предоставленные ему законодательством Кыргызской Республики.</w:t>
            </w:r>
          </w:p>
        </w:tc>
        <w:tc>
          <w:tcPr>
            <w:tcW w:w="7280" w:type="dxa"/>
          </w:tcPr>
          <w:p w:rsidR="004E3BC2" w:rsidRPr="000C7655" w:rsidRDefault="004E3BC2" w:rsidP="004E3BC2">
            <w:pPr>
              <w:shd w:val="clear" w:color="auto" w:fill="FFFFFF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76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15. Министр:</w:t>
            </w:r>
          </w:p>
          <w:p w:rsidR="004E3BC2" w:rsidRPr="000C7655" w:rsidRDefault="004E3BC2" w:rsidP="004E3BC2">
            <w:pPr>
              <w:shd w:val="clear" w:color="auto" w:fill="FFFFFF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7655">
              <w:rPr>
                <w:rFonts w:ascii="Times New Roman" w:hAnsi="Times New Roman" w:cs="Times New Roman"/>
                <w:sz w:val="28"/>
                <w:szCs w:val="28"/>
              </w:rPr>
              <w:t>- осуществляет на основе единоначалия общее руководство Министерством и несет персональную ответственность за выполнение обязанностей, возложенных на Министерство;</w:t>
            </w:r>
          </w:p>
          <w:p w:rsidR="004E3BC2" w:rsidRPr="000C7655" w:rsidRDefault="004E3BC2" w:rsidP="004E3BC2">
            <w:pPr>
              <w:shd w:val="clear" w:color="auto" w:fill="FFFFFF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7655">
              <w:rPr>
                <w:rFonts w:ascii="Times New Roman" w:hAnsi="Times New Roman" w:cs="Times New Roman"/>
                <w:sz w:val="28"/>
                <w:szCs w:val="28"/>
              </w:rPr>
              <w:t>- издает в пределах компетенции Министерства приказы, утверждает правила, положения, инструкции;</w:t>
            </w:r>
          </w:p>
          <w:p w:rsidR="004E3BC2" w:rsidRPr="000C7655" w:rsidRDefault="004E3BC2" w:rsidP="004E3BC2">
            <w:pPr>
              <w:shd w:val="clear" w:color="auto" w:fill="FFFFFF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7655">
              <w:rPr>
                <w:rFonts w:ascii="Times New Roman" w:hAnsi="Times New Roman" w:cs="Times New Roman"/>
                <w:sz w:val="28"/>
                <w:szCs w:val="28"/>
              </w:rPr>
              <w:t>- утверждает структуру центрального аппарата Министерства, изменение которой возможно только в связи с изменением задач и функций Министерства. При этом назначение министра не является основанием для изменения структуры Министерства;</w:t>
            </w:r>
          </w:p>
          <w:p w:rsidR="004E3BC2" w:rsidRPr="000C7655" w:rsidRDefault="004E3BC2" w:rsidP="004E3BC2">
            <w:pPr>
              <w:shd w:val="clear" w:color="auto" w:fill="FFFFFF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7655">
              <w:rPr>
                <w:rFonts w:ascii="Times New Roman" w:hAnsi="Times New Roman" w:cs="Times New Roman"/>
                <w:sz w:val="28"/>
                <w:szCs w:val="28"/>
              </w:rPr>
              <w:t>- утверждает штатное расписание центрального аппарата Министерства в пределах утвержденной штатной численности;</w:t>
            </w:r>
          </w:p>
          <w:p w:rsidR="004E3BC2" w:rsidRPr="000C7655" w:rsidRDefault="004E3BC2" w:rsidP="004E3BC2">
            <w:pPr>
              <w:shd w:val="clear" w:color="auto" w:fill="FFFFFF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76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определяет и утверждает номенклатуру руководящих должностей системы Министерства;</w:t>
            </w:r>
          </w:p>
          <w:p w:rsidR="004E3BC2" w:rsidRPr="000C7655" w:rsidRDefault="004E3BC2" w:rsidP="004E3BC2">
            <w:pPr>
              <w:shd w:val="clear" w:color="auto" w:fill="FFFFFF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7655">
              <w:rPr>
                <w:rFonts w:ascii="Times New Roman" w:hAnsi="Times New Roman" w:cs="Times New Roman"/>
                <w:sz w:val="28"/>
                <w:szCs w:val="28"/>
              </w:rPr>
              <w:t>- определяет и утверждает штатную численность подведомственных учреждений и организаций, финансируемых из республиканского бюджета, в пределах установленного фонда оплаты труда;</w:t>
            </w:r>
          </w:p>
          <w:p w:rsidR="004E3BC2" w:rsidRPr="000C7655" w:rsidRDefault="004E3BC2" w:rsidP="004E3BC2">
            <w:pPr>
              <w:shd w:val="clear" w:color="auto" w:fill="FFFFFF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7655">
              <w:rPr>
                <w:rFonts w:ascii="Times New Roman" w:hAnsi="Times New Roman" w:cs="Times New Roman"/>
                <w:sz w:val="28"/>
                <w:szCs w:val="28"/>
              </w:rPr>
              <w:t>- назначает на должность и освобождает от должности работников центрального аппарата, руководителей подведомственных учреждений и организаций, работников, входящих в номенклатуру Министерства, определяет их права и функциональные обязанности;</w:t>
            </w:r>
          </w:p>
          <w:p w:rsidR="004E3BC2" w:rsidRPr="000C7655" w:rsidRDefault="004E3BC2" w:rsidP="004E3BC2">
            <w:pPr>
              <w:shd w:val="clear" w:color="auto" w:fill="FFFFFF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7655">
              <w:rPr>
                <w:rFonts w:ascii="Times New Roman" w:hAnsi="Times New Roman" w:cs="Times New Roman"/>
                <w:sz w:val="28"/>
                <w:szCs w:val="28"/>
              </w:rPr>
              <w:t>- применяет меры дисциплинарного воздействия в отношении работников системы образования и науки;</w:t>
            </w:r>
          </w:p>
          <w:p w:rsidR="004E3BC2" w:rsidRPr="000C7655" w:rsidRDefault="004E3BC2" w:rsidP="004E3BC2">
            <w:pPr>
              <w:shd w:val="clear" w:color="auto" w:fill="FFFFFF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7655">
              <w:rPr>
                <w:rFonts w:ascii="Times New Roman" w:hAnsi="Times New Roman" w:cs="Times New Roman"/>
                <w:sz w:val="28"/>
                <w:szCs w:val="28"/>
              </w:rPr>
              <w:t>- вносит </w:t>
            </w:r>
            <w:r w:rsidRPr="000C76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Председателю Кабинета Министров</w:t>
            </w:r>
            <w:r w:rsidRPr="000C7655">
              <w:rPr>
                <w:rFonts w:ascii="Times New Roman" w:hAnsi="Times New Roman" w:cs="Times New Roman"/>
                <w:sz w:val="28"/>
                <w:szCs w:val="28"/>
              </w:rPr>
              <w:t> Кыргызской Республики предложение о назначении руководителей подведомственных подразделений;</w:t>
            </w:r>
          </w:p>
          <w:p w:rsidR="004E3BC2" w:rsidRPr="000C7655" w:rsidRDefault="004E3BC2" w:rsidP="004E3BC2">
            <w:pPr>
              <w:shd w:val="clear" w:color="auto" w:fill="FFFFFF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7655">
              <w:rPr>
                <w:rFonts w:ascii="Times New Roman" w:hAnsi="Times New Roman" w:cs="Times New Roman"/>
                <w:sz w:val="28"/>
                <w:szCs w:val="28"/>
              </w:rPr>
              <w:t>- дает представление об освобождении от должности руководителей территориальных органов управлений образования;</w:t>
            </w:r>
          </w:p>
          <w:p w:rsidR="00D46347" w:rsidRPr="000C7655" w:rsidRDefault="00D46347" w:rsidP="004E3BC2">
            <w:pPr>
              <w:shd w:val="clear" w:color="auto" w:fill="FFFFFF"/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7655">
              <w:rPr>
                <w:rFonts w:ascii="Times New Roman" w:hAnsi="Times New Roman" w:cs="Times New Roman"/>
                <w:b/>
                <w:sz w:val="28"/>
                <w:szCs w:val="28"/>
              </w:rPr>
              <w:t>- назначает на должность и освобождает от должности руководителей государственных высших учебных заведений, директоров подведомственных начальных и средних профессиональных учебных заведений;</w:t>
            </w:r>
          </w:p>
          <w:p w:rsidR="004E3BC2" w:rsidRPr="000C7655" w:rsidRDefault="004E3BC2" w:rsidP="004E3BC2">
            <w:pPr>
              <w:shd w:val="clear" w:color="auto" w:fill="FFFFFF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7655">
              <w:rPr>
                <w:rFonts w:ascii="Times New Roman" w:hAnsi="Times New Roman" w:cs="Times New Roman"/>
                <w:sz w:val="28"/>
                <w:szCs w:val="28"/>
              </w:rPr>
              <w:t>- представляет кандидатуры Президенту Кыргызской Республики для назначения на должность и направляет предложения об освобождении от должности руководителей государственных высших учебных заведений, имеющих статус "национальный";</w:t>
            </w:r>
          </w:p>
          <w:p w:rsidR="004E3BC2" w:rsidRPr="000C7655" w:rsidRDefault="004E3BC2" w:rsidP="004E3BC2">
            <w:pPr>
              <w:shd w:val="clear" w:color="auto" w:fill="FFFFFF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76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дает согласие на назначение руководителей специализированных государственных высших учебных заведений;</w:t>
            </w:r>
          </w:p>
          <w:p w:rsidR="004E3BC2" w:rsidRPr="000C7655" w:rsidRDefault="004E3BC2" w:rsidP="004E3BC2">
            <w:pPr>
              <w:shd w:val="clear" w:color="auto" w:fill="FFFFFF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7655">
              <w:rPr>
                <w:rFonts w:ascii="Times New Roman" w:hAnsi="Times New Roman" w:cs="Times New Roman"/>
                <w:sz w:val="28"/>
                <w:szCs w:val="28"/>
              </w:rPr>
              <w:t>-по представлению руководителей государственных высших учебных заведений назначает и освобождает проректоров по учебной работе высших учебных заведений, за исключением государственных высших учебных заведений с особым статусом;</w:t>
            </w:r>
          </w:p>
          <w:p w:rsidR="004E3BC2" w:rsidRPr="000C7655" w:rsidRDefault="004E3BC2" w:rsidP="004E3BC2">
            <w:pPr>
              <w:shd w:val="clear" w:color="auto" w:fill="FFFFFF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7655">
              <w:rPr>
                <w:rFonts w:ascii="Times New Roman" w:hAnsi="Times New Roman" w:cs="Times New Roman"/>
                <w:sz w:val="28"/>
                <w:szCs w:val="28"/>
              </w:rPr>
              <w:t>- распределяет обязанности между заместителями министра, руководителями структурных подразделений Министерства;</w:t>
            </w:r>
          </w:p>
          <w:p w:rsidR="004E3BC2" w:rsidRPr="000C7655" w:rsidRDefault="004E3BC2" w:rsidP="004E3BC2">
            <w:pPr>
              <w:shd w:val="clear" w:color="auto" w:fill="FFFFFF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7655">
              <w:rPr>
                <w:rFonts w:ascii="Times New Roman" w:hAnsi="Times New Roman" w:cs="Times New Roman"/>
                <w:sz w:val="28"/>
                <w:szCs w:val="28"/>
              </w:rPr>
              <w:t>- принимает меры, направленные на предупреждение и профилактику коррупции в Министерстве;</w:t>
            </w:r>
          </w:p>
          <w:p w:rsidR="004E3BC2" w:rsidRPr="000C7655" w:rsidRDefault="004E3BC2" w:rsidP="004E3BC2">
            <w:pPr>
              <w:shd w:val="clear" w:color="auto" w:fill="FFFFFF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7655">
              <w:rPr>
                <w:rFonts w:ascii="Times New Roman" w:hAnsi="Times New Roman" w:cs="Times New Roman"/>
                <w:sz w:val="28"/>
                <w:szCs w:val="28"/>
              </w:rPr>
              <w:t>- награждает ведомственными наградами работников системы образования и науки, а также других лиц, внесших значительный вклад в развитие образования и науки Кыргызской Республики;</w:t>
            </w:r>
          </w:p>
          <w:p w:rsidR="004E3BC2" w:rsidRPr="000C7655" w:rsidRDefault="004E3BC2" w:rsidP="004E3BC2">
            <w:pPr>
              <w:shd w:val="clear" w:color="auto" w:fill="FFFFFF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7655">
              <w:rPr>
                <w:rFonts w:ascii="Times New Roman" w:hAnsi="Times New Roman" w:cs="Times New Roman"/>
                <w:sz w:val="28"/>
                <w:szCs w:val="28"/>
              </w:rPr>
              <w:t>- представляет в установленном порядке к награждению государственными наградами Кыргызской Республики кандидатуры из числа работников системы образования и науки, а также других лиц, внесших значительный вклад в развитие образования, науки;</w:t>
            </w:r>
          </w:p>
          <w:p w:rsidR="004E3BC2" w:rsidRPr="000C7655" w:rsidRDefault="004E3BC2" w:rsidP="004E3BC2">
            <w:pPr>
              <w:shd w:val="clear" w:color="auto" w:fill="FFFFFF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7655">
              <w:rPr>
                <w:rFonts w:ascii="Times New Roman" w:hAnsi="Times New Roman" w:cs="Times New Roman"/>
                <w:sz w:val="28"/>
                <w:szCs w:val="28"/>
              </w:rPr>
              <w:t>- в установленном порядке подписывает международные договоры;</w:t>
            </w:r>
          </w:p>
          <w:p w:rsidR="004E3BC2" w:rsidRPr="000C7655" w:rsidRDefault="004E3BC2" w:rsidP="004E3BC2">
            <w:pPr>
              <w:shd w:val="clear" w:color="auto" w:fill="FFFFFF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7655">
              <w:rPr>
                <w:rFonts w:ascii="Times New Roman" w:hAnsi="Times New Roman" w:cs="Times New Roman"/>
                <w:sz w:val="28"/>
                <w:szCs w:val="28"/>
              </w:rPr>
              <w:t>- руководит работой коллегии Министерства;</w:t>
            </w:r>
          </w:p>
          <w:p w:rsidR="004E3BC2" w:rsidRPr="000C7655" w:rsidRDefault="004E3BC2" w:rsidP="000C7655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C7655">
              <w:rPr>
                <w:rFonts w:ascii="Times New Roman" w:hAnsi="Times New Roman" w:cs="Times New Roman"/>
                <w:sz w:val="28"/>
                <w:szCs w:val="28"/>
              </w:rPr>
              <w:t>- осуществляет другие полномочия, предоставленные ему законодательством Кыргызской Республики.</w:t>
            </w:r>
          </w:p>
        </w:tc>
      </w:tr>
    </w:tbl>
    <w:bookmarkStart w:id="1" w:name="_Hlk111455836" w:displacedByCustomXml="next"/>
    <w:bookmarkStart w:id="2" w:name="_Hlk111542332" w:displacedByCustomXml="next"/>
    <w:bookmarkStart w:id="3" w:name="_Hlk111542333" w:displacedByCustomXml="next"/>
    <w:sdt>
      <w:sdtPr>
        <w:rPr>
          <w:rFonts w:eastAsiaTheme="minorEastAsia"/>
        </w:rPr>
        <w:id w:val="-1078826340"/>
        <w:docPartObj>
          <w:docPartGallery w:val="Page Numbers (Bottom of Page)"/>
          <w:docPartUnique/>
        </w:docPartObj>
      </w:sdtPr>
      <w:sdtEndPr>
        <w:rPr>
          <w:rFonts w:ascii="Times New Roman" w:hAnsi="Times New Roman" w:cs="Times New Roman"/>
          <w:sz w:val="28"/>
          <w:szCs w:val="28"/>
        </w:rPr>
      </w:sdtEndPr>
      <w:sdtContent>
        <w:p w:rsidR="00985543" w:rsidRPr="006D0ED1" w:rsidRDefault="00985543" w:rsidP="00985543">
          <w:pPr>
            <w:tabs>
              <w:tab w:val="center" w:pos="4677"/>
              <w:tab w:val="right" w:pos="9355"/>
            </w:tabs>
            <w:ind w:firstLine="708"/>
            <w:rPr>
              <w:rFonts w:eastAsiaTheme="minorEastAsia"/>
            </w:rPr>
          </w:pPr>
        </w:p>
        <w:p w:rsidR="00985543" w:rsidRPr="00985543" w:rsidRDefault="00985543" w:rsidP="00985543">
          <w:pPr>
            <w:tabs>
              <w:tab w:val="center" w:pos="4677"/>
              <w:tab w:val="right" w:pos="9355"/>
            </w:tabs>
            <w:ind w:firstLine="708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 w:rsidRPr="006D0ED1">
            <w:rPr>
              <w:rFonts w:ascii="Times New Roman" w:eastAsiaTheme="minorEastAsia" w:hAnsi="Times New Roman" w:cs="Times New Roman"/>
              <w:b/>
              <w:sz w:val="28"/>
              <w:szCs w:val="28"/>
              <w:lang w:val="ky-KG"/>
            </w:rPr>
            <w:t>М</w:t>
          </w:r>
          <w:r w:rsidRPr="006D0ED1">
            <w:rPr>
              <w:rFonts w:ascii="Times New Roman" w:hAnsi="Times New Roman" w:cs="Times New Roman"/>
              <w:b/>
              <w:sz w:val="28"/>
              <w:szCs w:val="28"/>
              <w:lang w:val="ky-KG"/>
            </w:rPr>
            <w:t xml:space="preserve">инистр                                                                                                                     </w:t>
          </w:r>
          <w:r w:rsidR="000B745B" w:rsidRPr="006D0ED1">
            <w:rPr>
              <w:rFonts w:ascii="Times New Roman" w:hAnsi="Times New Roman" w:cs="Times New Roman"/>
              <w:b/>
              <w:sz w:val="28"/>
              <w:szCs w:val="28"/>
              <w:lang w:val="ky-KG"/>
            </w:rPr>
            <w:t>У.Э.Мамбетакунов</w:t>
          </w:r>
        </w:p>
        <w:bookmarkEnd w:id="1" w:displacedByCustomXml="next"/>
        <w:bookmarkEnd w:id="2" w:displacedByCustomXml="next"/>
        <w:bookmarkEnd w:id="3" w:displacedByCustomXml="next"/>
      </w:sdtContent>
    </w:sdt>
    <w:sectPr w:rsidR="00985543" w:rsidRPr="00985543" w:rsidSect="00985543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9C6"/>
    <w:rsid w:val="0007013F"/>
    <w:rsid w:val="00086F51"/>
    <w:rsid w:val="000B745B"/>
    <w:rsid w:val="000C7655"/>
    <w:rsid w:val="00191676"/>
    <w:rsid w:val="001A46DA"/>
    <w:rsid w:val="002C26A4"/>
    <w:rsid w:val="002E53E2"/>
    <w:rsid w:val="002F09C6"/>
    <w:rsid w:val="002F3A73"/>
    <w:rsid w:val="003A2FEE"/>
    <w:rsid w:val="0042144F"/>
    <w:rsid w:val="004E3BC2"/>
    <w:rsid w:val="00693609"/>
    <w:rsid w:val="006C4EFC"/>
    <w:rsid w:val="006D0ED1"/>
    <w:rsid w:val="006E1DE0"/>
    <w:rsid w:val="00985543"/>
    <w:rsid w:val="00A119E9"/>
    <w:rsid w:val="00AF5592"/>
    <w:rsid w:val="00B456E8"/>
    <w:rsid w:val="00B96473"/>
    <w:rsid w:val="00C639D2"/>
    <w:rsid w:val="00C7317F"/>
    <w:rsid w:val="00C848ED"/>
    <w:rsid w:val="00CA579B"/>
    <w:rsid w:val="00D43202"/>
    <w:rsid w:val="00D46347"/>
    <w:rsid w:val="00D8271E"/>
    <w:rsid w:val="00EE6236"/>
    <w:rsid w:val="00EF6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12E17B-D64E-4559-BE6D-FBB31492E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2F09C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2F09C6"/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F09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2F09C6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C848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848ED"/>
    <w:rPr>
      <w:rFonts w:ascii="Segoe UI" w:hAnsi="Segoe UI" w:cs="Segoe UI"/>
      <w:sz w:val="18"/>
      <w:szCs w:val="18"/>
    </w:rPr>
  </w:style>
  <w:style w:type="paragraph" w:customStyle="1" w:styleId="tkTekst">
    <w:name w:val="_Текст обычный (tkTekst)"/>
    <w:basedOn w:val="a"/>
    <w:rsid w:val="002E53E2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13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5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5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05BC14-AA5B-4F84-BCF1-A71DFB4F0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2427</Words>
  <Characters>13838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 Чубукова</dc:creator>
  <cp:keywords/>
  <dc:description/>
  <cp:lastModifiedBy>Алтынай Мураталиева</cp:lastModifiedBy>
  <cp:revision>2</cp:revision>
  <cp:lastPrinted>2022-10-11T09:40:00Z</cp:lastPrinted>
  <dcterms:created xsi:type="dcterms:W3CDTF">2023-01-19T12:09:00Z</dcterms:created>
  <dcterms:modified xsi:type="dcterms:W3CDTF">2023-01-19T12:09:00Z</dcterms:modified>
</cp:coreProperties>
</file>